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93" w:rsidRDefault="001E1BC3" w:rsidP="00040B19">
      <w:pPr>
        <w:ind w:firstLine="426"/>
        <w:jc w:val="both"/>
      </w:pPr>
      <w:r>
        <w:t xml:space="preserve">Anche quest’anno per la Scuola casertana torna </w:t>
      </w:r>
      <w:proofErr w:type="spellStart"/>
      <w:r>
        <w:t>TeDI</w:t>
      </w:r>
      <w:proofErr w:type="spellEnd"/>
      <w:r>
        <w:t xml:space="preserve">, la fiera della tecnica e della didattica innovativa: appuntamento ormai tradizionale che da quattro anni a questa parte fa incontrare studenti, insegnanti, </w:t>
      </w:r>
      <w:proofErr w:type="gramStart"/>
      <w:r>
        <w:t>dirigenti ed addetti ai lavori –e non solo-</w:t>
      </w:r>
      <w:proofErr w:type="gramEnd"/>
      <w:r>
        <w:t xml:space="preserve"> al Centro Commerciale “</w:t>
      </w:r>
      <w:proofErr w:type="spellStart"/>
      <w:r>
        <w:t>Iperion</w:t>
      </w:r>
      <w:proofErr w:type="spellEnd"/>
      <w:r>
        <w:t>” di Caserta.</w:t>
      </w:r>
    </w:p>
    <w:p w:rsidR="001E1BC3" w:rsidRDefault="001E1BC3" w:rsidP="00040B19">
      <w:pPr>
        <w:ind w:firstLine="426"/>
        <w:jc w:val="both"/>
      </w:pPr>
      <w:r>
        <w:t xml:space="preserve">All’opera decine di bambini, ragazzi e giovani </w:t>
      </w:r>
      <w:r w:rsidR="00040B19">
        <w:t xml:space="preserve">di nove scuole di Caserta centro e </w:t>
      </w:r>
      <w:proofErr w:type="gramStart"/>
      <w:r w:rsidR="00040B19">
        <w:t xml:space="preserve">provincia </w:t>
      </w:r>
      <w:r>
        <w:t>guidati</w:t>
      </w:r>
      <w:proofErr w:type="gramEnd"/>
      <w:r>
        <w:t xml:space="preserve"> dai loro docenti per mostrare quanto di innovativo si muove nel mondo dell’istruzione, con la consapevolezza che </w:t>
      </w:r>
      <w:r w:rsidR="00040B19">
        <w:t>i nostri istituti</w:t>
      </w:r>
      <w:r>
        <w:t xml:space="preserve"> si muovono pienamente al passo con i tempi, a volte addirittura anticipandoli.</w:t>
      </w:r>
    </w:p>
    <w:p w:rsidR="001E1BC3" w:rsidRDefault="001E1BC3" w:rsidP="00040B19">
      <w:pPr>
        <w:ind w:firstLine="426"/>
        <w:jc w:val="both"/>
      </w:pPr>
      <w:r>
        <w:t xml:space="preserve">Come già negli anni scorsi, </w:t>
      </w:r>
      <w:proofErr w:type="spellStart"/>
      <w:r>
        <w:t>TeDi</w:t>
      </w:r>
      <w:proofErr w:type="spellEnd"/>
      <w:r>
        <w:t xml:space="preserve"> è occasione di formazione e scambi tra gli operatori della Scuola: quest’anno ospite d’eccezione è Tullia </w:t>
      </w:r>
      <w:proofErr w:type="spellStart"/>
      <w:r>
        <w:t>Urschitz</w:t>
      </w:r>
      <w:proofErr w:type="spellEnd"/>
      <w:r>
        <w:t xml:space="preserve">, docente di matematica e formatrice, esperta di </w:t>
      </w:r>
      <w:r w:rsidRPr="001E1BC3">
        <w:t xml:space="preserve">Robotica educativa e </w:t>
      </w:r>
      <w:proofErr w:type="spellStart"/>
      <w:r w:rsidRPr="001E1BC3">
        <w:t>coding</w:t>
      </w:r>
      <w:proofErr w:type="spellEnd"/>
      <w:r>
        <w:t xml:space="preserve"> e di </w:t>
      </w:r>
      <w:r w:rsidRPr="001E1BC3">
        <w:t>Tecnologie per la didattica</w:t>
      </w:r>
      <w:r>
        <w:t xml:space="preserve">. Incontrerà colleghi </w:t>
      </w:r>
      <w:proofErr w:type="gramStart"/>
      <w:r>
        <w:t>ed</w:t>
      </w:r>
      <w:proofErr w:type="gramEnd"/>
      <w:r>
        <w:t xml:space="preserve"> appassionati presso l’IC “Vanvitelli” di Parco Aranci sabato 4 maggio nel pomeriggio. Seguiranno per tutta la settimana vari momenti presso alcuni Istituti del capoluogo.</w:t>
      </w:r>
    </w:p>
    <w:p w:rsidR="001E1BC3" w:rsidRDefault="001E1BC3" w:rsidP="00040B19">
      <w:pPr>
        <w:ind w:firstLine="426"/>
        <w:jc w:val="both"/>
      </w:pPr>
      <w:r>
        <w:t xml:space="preserve">La fiera vera e propria si </w:t>
      </w:r>
      <w:proofErr w:type="gramStart"/>
      <w:r>
        <w:t>terrà</w:t>
      </w:r>
      <w:proofErr w:type="gramEnd"/>
      <w:r>
        <w:t xml:space="preserve"> poi nella giornata di venerdì 10 presso il Centro Commerciale “</w:t>
      </w:r>
      <w:proofErr w:type="spellStart"/>
      <w:r>
        <w:t>Iperion</w:t>
      </w:r>
      <w:proofErr w:type="spellEnd"/>
      <w:r>
        <w:t xml:space="preserve">” di via Borsellino a Caserta: dalla mattina alle dieci fino a pomeriggio inoltrato si alterneranno seminari formativi e workshop e saranno messe in mostra le attività innovative che quotidianamente avvengono nelle nostre scuole. </w:t>
      </w:r>
      <w:proofErr w:type="spellStart"/>
      <w:r>
        <w:t>Hackaton</w:t>
      </w:r>
      <w:proofErr w:type="spellEnd"/>
      <w:r>
        <w:t>, cioè una sorta di marato</w:t>
      </w:r>
      <w:r w:rsidR="00040B19">
        <w:t xml:space="preserve">na di sviluppatori di programmi; dimostrazioni di </w:t>
      </w:r>
      <w:proofErr w:type="spellStart"/>
      <w:r w:rsidR="00040B19">
        <w:t>coding</w:t>
      </w:r>
      <w:proofErr w:type="spellEnd"/>
      <w:r w:rsidR="00040B19">
        <w:t>;</w:t>
      </w:r>
      <w:r>
        <w:t xml:space="preserve"> robotica educativa; strumenti innovativi per la</w:t>
      </w:r>
      <w:r w:rsidR="00040B19">
        <w:t xml:space="preserve"> creazione di storie e racconti: questi sono solo alcune delle </w:t>
      </w:r>
      <w:proofErr w:type="gramStart"/>
      <w:r w:rsidR="00040B19">
        <w:t>tematiche</w:t>
      </w:r>
      <w:proofErr w:type="gramEnd"/>
      <w:r w:rsidR="00040B19">
        <w:t xml:space="preserve"> trattate. Su tutte l’importanza delle STEM cioè delle discipline scientifiche, tecnologiche e matematiche, sulle quali il MIUR da alcuni anni batte per portare i nostri giovani al passo con le competenze degli altri studenti europei, in vista di un futuro digitale da governare e non da subire.</w:t>
      </w:r>
    </w:p>
    <w:p w:rsidR="00040B19" w:rsidRDefault="00040B19" w:rsidP="00040B19">
      <w:pPr>
        <w:ind w:firstLine="426"/>
        <w:jc w:val="both"/>
      </w:pPr>
      <w:proofErr w:type="gramStart"/>
      <w:r>
        <w:t>“Grande sforzo organizzativo anche quest’anno – affermano il prof</w:t>
      </w:r>
      <w:proofErr w:type="gramEnd"/>
      <w:r>
        <w:t xml:space="preserve">. </w:t>
      </w:r>
      <w:proofErr w:type="gramStart"/>
      <w:r>
        <w:t xml:space="preserve">Davide Salvatore, che di </w:t>
      </w:r>
      <w:proofErr w:type="spellStart"/>
      <w:r>
        <w:t>TeDi</w:t>
      </w:r>
      <w:proofErr w:type="spellEnd"/>
      <w:r>
        <w:t xml:space="preserve"> è l’anima, e la dirigente Rosaria Prisco dell’IC “Vanvitelli” che dell’iniziativa è il promotore- con la fortuna di aver avuto delle aziende che ci hanno supportato”</w:t>
      </w:r>
      <w:proofErr w:type="gramEnd"/>
      <w:r>
        <w:t xml:space="preserve">. </w:t>
      </w:r>
    </w:p>
    <w:p w:rsidR="00040B19" w:rsidRPr="00040B19" w:rsidRDefault="00040B19" w:rsidP="00040B19">
      <w:pPr>
        <w:ind w:firstLine="426"/>
        <w:jc w:val="both"/>
      </w:pPr>
      <w:bookmarkStart w:id="0" w:name="_GoBack"/>
      <w:bookmarkEnd w:id="0"/>
      <w:r>
        <w:t xml:space="preserve">Tra queste è la </w:t>
      </w:r>
      <w:r w:rsidRPr="00040B19">
        <w:t>Micron Foundation</w:t>
      </w:r>
      <w:r>
        <w:t xml:space="preserve">, </w:t>
      </w:r>
      <w:r w:rsidRPr="00040B19">
        <w:t xml:space="preserve">un’organizzazione privata non-profit fondata nel 1999 con una donazione da parte di Micron Technology, </w:t>
      </w:r>
      <w:r>
        <w:t>con</w:t>
      </w:r>
      <w:r w:rsidRPr="00040B19">
        <w:t xml:space="preserve"> la finalità di contribuire al progresso della formazione e delle comunità locali. La Micron Foundation collabora con gli operatori della formazione per instillare nei giovani la passione per la scienza, la tecnologia, l’ingegneria e la matematica; supporta iniziative di rilievo nelle comunità in cui i dipendenti di Micron vivono, lavorano e fanno volontariato</w:t>
      </w:r>
      <w:r>
        <w:t xml:space="preserve">. </w:t>
      </w:r>
      <w:r w:rsidRPr="00040B19">
        <w:t xml:space="preserve">L’Ing. Claudio </w:t>
      </w:r>
      <w:proofErr w:type="spellStart"/>
      <w:r w:rsidRPr="00040B19">
        <w:t>Leonetti</w:t>
      </w:r>
      <w:proofErr w:type="spellEnd"/>
      <w:r w:rsidRPr="00040B19">
        <w:t xml:space="preserve"> - </w:t>
      </w:r>
      <w:proofErr w:type="gramStart"/>
      <w:r w:rsidRPr="00040B19">
        <w:t>Site</w:t>
      </w:r>
      <w:proofErr w:type="gramEnd"/>
      <w:r w:rsidRPr="00040B19">
        <w:t xml:space="preserve"> Manager del Centro di Ricerche e Sviluppo della Micron </w:t>
      </w:r>
      <w:proofErr w:type="spellStart"/>
      <w:r w:rsidRPr="00040B19">
        <w:t>Semiconductor</w:t>
      </w:r>
      <w:proofErr w:type="spellEnd"/>
      <w:r w:rsidRPr="00040B19">
        <w:t xml:space="preserve"> Italia – sede di Arzano (NA), commenta così: “Attraverso la Micron Foundation, Micron vuole contribuire al progresso del territorio in cui opera per lo sviluppo e la formazione delle comunità locali.</w:t>
      </w:r>
    </w:p>
    <w:p w:rsidR="00040B19" w:rsidRPr="00040B19" w:rsidRDefault="00040B19" w:rsidP="00040B19">
      <w:pPr>
        <w:ind w:firstLine="426"/>
        <w:jc w:val="both"/>
      </w:pPr>
      <w:r w:rsidRPr="00040B19">
        <w:t xml:space="preserve">Con questa sponsorizzazione Micron intende migliorare e promuovere l’educazione STEM (Science – </w:t>
      </w:r>
      <w:proofErr w:type="spellStart"/>
      <w:r w:rsidRPr="00040B19">
        <w:t>Techonlogy</w:t>
      </w:r>
      <w:proofErr w:type="spellEnd"/>
      <w:r w:rsidRPr="00040B19">
        <w:t xml:space="preserve"> – </w:t>
      </w:r>
      <w:proofErr w:type="spellStart"/>
      <w:r w:rsidRPr="00040B19">
        <w:t>Engineering</w:t>
      </w:r>
      <w:proofErr w:type="spellEnd"/>
      <w:r w:rsidRPr="00040B19">
        <w:t xml:space="preserve"> – </w:t>
      </w:r>
      <w:proofErr w:type="gramStart"/>
      <w:r w:rsidRPr="00040B19">
        <w:t>Math.</w:t>
      </w:r>
      <w:proofErr w:type="gramEnd"/>
      <w:r w:rsidRPr="00040B19">
        <w:t>)  rafforzando le economie locali ed aumentando il livello di istruzione.</w:t>
      </w:r>
    </w:p>
    <w:p w:rsidR="00040B19" w:rsidRPr="00040B19" w:rsidRDefault="00040B19" w:rsidP="00040B19">
      <w:pPr>
        <w:ind w:firstLine="426"/>
        <w:jc w:val="both"/>
      </w:pPr>
      <w:r w:rsidRPr="00040B19">
        <w:t xml:space="preserve">La forte economia, la qualità dell'istruzione e il coinvolgimento della comunità sono per Micron caratteristiche ad altissimo valore aggiunto. </w:t>
      </w:r>
    </w:p>
    <w:p w:rsidR="00040B19" w:rsidRPr="00040B19" w:rsidRDefault="00040B19" w:rsidP="00040B19">
      <w:pPr>
        <w:ind w:firstLine="426"/>
        <w:jc w:val="both"/>
      </w:pPr>
      <w:proofErr w:type="gramStart"/>
      <w:r w:rsidRPr="00040B19">
        <w:t>Micron e la</w:t>
      </w:r>
      <w:proofErr w:type="gramEnd"/>
      <w:r w:rsidRPr="00040B19">
        <w:t xml:space="preserve"> Micron Foundation credono inoltre che l'educazione STEM sia fondamentale per coltivare i leader della tecnologia del domani</w:t>
      </w:r>
      <w:r>
        <w:t>”.</w:t>
      </w:r>
    </w:p>
    <w:p w:rsidR="00040B19" w:rsidRPr="001E1BC3" w:rsidRDefault="00040B19" w:rsidP="00040B19">
      <w:pPr>
        <w:ind w:firstLine="426"/>
        <w:jc w:val="both"/>
      </w:pPr>
    </w:p>
    <w:p w:rsidR="001E1BC3" w:rsidRDefault="001E1BC3"/>
    <w:sectPr w:rsidR="001E1BC3" w:rsidSect="0072478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C3"/>
    <w:rsid w:val="00040B19"/>
    <w:rsid w:val="001E1BC3"/>
    <w:rsid w:val="002F7793"/>
    <w:rsid w:val="0072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57F9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1BC3"/>
    <w:rPr>
      <w:rFonts w:ascii="Times New Roman" w:hAnsi="Times New Roman" w:cs="Times New Roman"/>
    </w:rPr>
  </w:style>
  <w:style w:type="paragraph" w:styleId="Nessunaspaziatura">
    <w:name w:val="No Spacing"/>
    <w:uiPriority w:val="1"/>
    <w:qFormat/>
    <w:rsid w:val="00040B19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1BC3"/>
    <w:rPr>
      <w:rFonts w:ascii="Times New Roman" w:hAnsi="Times New Roman" w:cs="Times New Roman"/>
    </w:rPr>
  </w:style>
  <w:style w:type="paragraph" w:styleId="Nessunaspaziatura">
    <w:name w:val="No Spacing"/>
    <w:uiPriority w:val="1"/>
    <w:qFormat/>
    <w:rsid w:val="00040B1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515</Words>
  <Characters>2940</Characters>
  <Application>Microsoft Macintosh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</dc:creator>
  <cp:keywords/>
  <dc:description/>
  <cp:lastModifiedBy>Bartolo</cp:lastModifiedBy>
  <cp:revision>1</cp:revision>
  <dcterms:created xsi:type="dcterms:W3CDTF">2019-05-02T18:36:00Z</dcterms:created>
  <dcterms:modified xsi:type="dcterms:W3CDTF">2019-05-02T19:01:00Z</dcterms:modified>
</cp:coreProperties>
</file>